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F9" w:rsidRPr="0045274E" w:rsidRDefault="00B17EF9" w:rsidP="00B17EF9">
      <w:pPr>
        <w:rPr>
          <w:b/>
          <w:sz w:val="24"/>
          <w:szCs w:val="24"/>
        </w:rPr>
      </w:pPr>
      <w:r w:rsidRPr="0045274E">
        <w:rPr>
          <w:b/>
          <w:sz w:val="24"/>
          <w:szCs w:val="24"/>
        </w:rPr>
        <w:t>Educational Engagement Form</w:t>
      </w:r>
    </w:p>
    <w:p w:rsidR="00B17EF9" w:rsidRPr="0045274E" w:rsidRDefault="00B17EF9" w:rsidP="00B17EF9">
      <w:r w:rsidRPr="0045274E">
        <w:t xml:space="preserve">Please complete and submit this form each time you host an educational engagement event. </w:t>
      </w:r>
    </w:p>
    <w:p w:rsidR="00B17EF9" w:rsidRPr="00FB1FB9" w:rsidRDefault="00B17EF9" w:rsidP="00B17EF9">
      <w:pPr>
        <w:rPr>
          <w:sz w:val="18"/>
          <w:szCs w:val="18"/>
        </w:rPr>
      </w:pPr>
      <w:r w:rsidRPr="00FB1FB9">
        <w:rPr>
          <w:sz w:val="18"/>
          <w:szCs w:val="18"/>
        </w:rPr>
        <w:t xml:space="preserve">(Return within 2 weeks of the event </w:t>
      </w:r>
      <w:r>
        <w:rPr>
          <w:sz w:val="18"/>
          <w:szCs w:val="18"/>
        </w:rPr>
        <w:t xml:space="preserve">end </w:t>
      </w:r>
      <w:r w:rsidRPr="00FB1FB9">
        <w:rPr>
          <w:sz w:val="18"/>
          <w:szCs w:val="18"/>
        </w:rPr>
        <w:t>date)</w:t>
      </w:r>
    </w:p>
    <w:p w:rsidR="00B17EF9" w:rsidRDefault="00B17EF9" w:rsidP="00B17EF9">
      <w:pPr>
        <w:jc w:val="left"/>
      </w:pPr>
    </w:p>
    <w:p w:rsidR="00B17EF9" w:rsidRDefault="00B17EF9" w:rsidP="00B17EF9">
      <w:pPr>
        <w:tabs>
          <w:tab w:val="left" w:pos="1560"/>
        </w:tabs>
        <w:jc w:val="left"/>
      </w:pPr>
      <w:r>
        <w:t xml:space="preserve">Submitting Team: </w:t>
      </w:r>
      <w:r w:rsidRPr="00B17EF9">
        <w:rPr>
          <w:b/>
        </w:rPr>
        <w:t>Fisk University Mastering Aeronautics Team</w:t>
      </w:r>
      <w:r>
        <w:t xml:space="preserve"> </w:t>
      </w:r>
    </w:p>
    <w:p w:rsidR="00B17EF9" w:rsidRDefault="00B17EF9" w:rsidP="00B17EF9">
      <w:pPr>
        <w:tabs>
          <w:tab w:val="left" w:pos="1560"/>
        </w:tabs>
        <w:jc w:val="left"/>
      </w:pPr>
    </w:p>
    <w:p w:rsidR="00B17EF9" w:rsidRDefault="00B17EF9" w:rsidP="00B17EF9">
      <w:pPr>
        <w:tabs>
          <w:tab w:val="left" w:pos="1560"/>
        </w:tabs>
        <w:jc w:val="left"/>
      </w:pPr>
      <w:r>
        <w:t xml:space="preserve">Name of event: </w:t>
      </w:r>
      <w:bookmarkStart w:id="0" w:name="_GoBack"/>
      <w:r w:rsidRPr="00B17EF9">
        <w:rPr>
          <w:b/>
        </w:rPr>
        <w:t>School Career Day</w:t>
      </w:r>
      <w:r>
        <w:tab/>
      </w:r>
    </w:p>
    <w:bookmarkEnd w:id="0"/>
    <w:p w:rsidR="00B17EF9" w:rsidRDefault="00B17EF9" w:rsidP="00B17EF9">
      <w:pPr>
        <w:jc w:val="left"/>
      </w:pPr>
    </w:p>
    <w:p w:rsidR="00B17EF9" w:rsidRDefault="00B17EF9" w:rsidP="00B17EF9">
      <w:pPr>
        <w:jc w:val="left"/>
      </w:pPr>
      <w:r>
        <w:t xml:space="preserve">Date(s) of event: </w:t>
      </w:r>
    </w:p>
    <w:p w:rsidR="00B17EF9" w:rsidRPr="00B17EF9" w:rsidRDefault="00B17EF9" w:rsidP="00B17EF9">
      <w:pPr>
        <w:jc w:val="left"/>
        <w:rPr>
          <w:b/>
        </w:rPr>
      </w:pPr>
      <w:r>
        <w:rPr>
          <w:b/>
        </w:rPr>
        <w:t>Friday, October 27, 2017</w:t>
      </w:r>
      <w:r>
        <w:tab/>
      </w:r>
      <w:r>
        <w:tab/>
      </w:r>
    </w:p>
    <w:p w:rsidR="00B17EF9" w:rsidRDefault="00B17EF9" w:rsidP="00B17EF9">
      <w:pPr>
        <w:jc w:val="left"/>
      </w:pPr>
    </w:p>
    <w:p w:rsidR="00B17EF9" w:rsidRDefault="00B17EF9" w:rsidP="00B17EF9">
      <w:pPr>
        <w:jc w:val="left"/>
      </w:pPr>
      <w:r>
        <w:t>Location of event:</w:t>
      </w:r>
    </w:p>
    <w:p w:rsidR="00B17EF9" w:rsidRPr="00B17EF9" w:rsidRDefault="00B17EF9" w:rsidP="00B17EF9">
      <w:pPr>
        <w:jc w:val="left"/>
        <w:rPr>
          <w:b/>
        </w:rPr>
      </w:pPr>
      <w:r w:rsidRPr="00B17EF9">
        <w:rPr>
          <w:b/>
        </w:rPr>
        <w:t>Metro Nashville Public Schools</w:t>
      </w:r>
    </w:p>
    <w:p w:rsidR="00B17EF9" w:rsidRPr="00B17EF9" w:rsidRDefault="00B17EF9" w:rsidP="00B17EF9">
      <w:pPr>
        <w:jc w:val="left"/>
        <w:rPr>
          <w:b/>
        </w:rPr>
      </w:pPr>
      <w:r>
        <w:rPr>
          <w:b/>
        </w:rPr>
        <w:t xml:space="preserve">Antioch Middle Prep </w:t>
      </w:r>
    </w:p>
    <w:p w:rsidR="00B17EF9" w:rsidRDefault="00B17EF9" w:rsidP="00B17EF9">
      <w:pPr>
        <w:jc w:val="left"/>
        <w:rPr>
          <w:b/>
        </w:rPr>
      </w:pPr>
      <w:r>
        <w:rPr>
          <w:b/>
        </w:rPr>
        <w:t xml:space="preserve">5050 Blue Hole Road </w:t>
      </w:r>
    </w:p>
    <w:p w:rsidR="00B17EF9" w:rsidRDefault="00B17EF9" w:rsidP="00B17EF9">
      <w:pPr>
        <w:jc w:val="left"/>
      </w:pPr>
      <w:r>
        <w:rPr>
          <w:b/>
        </w:rPr>
        <w:t>Antioch, TN 37013</w:t>
      </w:r>
      <w:r>
        <w:tab/>
      </w:r>
    </w:p>
    <w:p w:rsidR="00B17EF9" w:rsidRDefault="00B17EF9" w:rsidP="00B17EF9">
      <w:pPr>
        <w:jc w:val="left"/>
      </w:pPr>
    </w:p>
    <w:p w:rsidR="00B17EF9" w:rsidRDefault="00B17EF9" w:rsidP="00B17EF9">
      <w:pPr>
        <w:jc w:val="left"/>
      </w:pPr>
    </w:p>
    <w:p w:rsidR="00B17EF9" w:rsidRPr="00F60214" w:rsidRDefault="00B17EF9" w:rsidP="00B17EF9">
      <w:pPr>
        <w:pBdr>
          <w:top w:val="single" w:sz="4" w:space="1" w:color="auto"/>
          <w:left w:val="single" w:sz="4" w:space="4" w:color="auto"/>
          <w:bottom w:val="single" w:sz="4" w:space="1" w:color="auto"/>
          <w:right w:val="single" w:sz="4" w:space="4" w:color="auto"/>
        </w:pBdr>
        <w:rPr>
          <w:b/>
          <w:i/>
          <w:sz w:val="18"/>
          <w:szCs w:val="18"/>
        </w:rPr>
      </w:pPr>
      <w:r w:rsidRPr="00F60214">
        <w:rPr>
          <w:b/>
          <w:i/>
          <w:sz w:val="18"/>
          <w:szCs w:val="18"/>
        </w:rPr>
        <w:t>Instructions for participant count</w:t>
      </w:r>
    </w:p>
    <w:p w:rsidR="00B17EF9" w:rsidRPr="00F60214" w:rsidRDefault="00B17EF9" w:rsidP="00B17EF9">
      <w:pPr>
        <w:pBdr>
          <w:top w:val="single" w:sz="4" w:space="1" w:color="auto"/>
          <w:left w:val="single" w:sz="4" w:space="4" w:color="auto"/>
          <w:bottom w:val="single" w:sz="4" w:space="1" w:color="auto"/>
          <w:right w:val="single" w:sz="4" w:space="4" w:color="auto"/>
        </w:pBdr>
        <w:jc w:val="left"/>
        <w:rPr>
          <w:i/>
          <w:sz w:val="18"/>
          <w:szCs w:val="18"/>
        </w:rPr>
      </w:pPr>
    </w:p>
    <w:p w:rsidR="00B17EF9" w:rsidRPr="00F60214" w:rsidRDefault="00B17EF9" w:rsidP="00B17EF9">
      <w:pPr>
        <w:pBdr>
          <w:top w:val="single" w:sz="4" w:space="1" w:color="auto"/>
          <w:left w:val="single" w:sz="4" w:space="4" w:color="auto"/>
          <w:bottom w:val="single" w:sz="4" w:space="1" w:color="auto"/>
          <w:right w:val="single" w:sz="4" w:space="4" w:color="auto"/>
        </w:pBdr>
        <w:jc w:val="left"/>
        <w:rPr>
          <w:i/>
          <w:sz w:val="18"/>
          <w:szCs w:val="18"/>
        </w:rPr>
      </w:pPr>
      <w:r w:rsidRPr="00F60214">
        <w:rPr>
          <w:i/>
          <w:sz w:val="18"/>
          <w:szCs w:val="18"/>
        </w:rPr>
        <w:t xml:space="preserve">Direct Interactions:  A count of participants in instructional, hands-on activities where participants engage topics by actively participating in an activity.  Example: Students learn about Newton’s Laws through building and flying a rocket.  </w:t>
      </w:r>
    </w:p>
    <w:p w:rsidR="00B17EF9" w:rsidRPr="00F60214" w:rsidRDefault="00B17EF9" w:rsidP="00B17EF9">
      <w:pPr>
        <w:pBdr>
          <w:top w:val="single" w:sz="4" w:space="1" w:color="auto"/>
          <w:left w:val="single" w:sz="4" w:space="4" w:color="auto"/>
          <w:bottom w:val="single" w:sz="4" w:space="1" w:color="auto"/>
          <w:right w:val="single" w:sz="4" w:space="4" w:color="auto"/>
        </w:pBdr>
        <w:jc w:val="left"/>
        <w:rPr>
          <w:i/>
          <w:sz w:val="18"/>
          <w:szCs w:val="18"/>
        </w:rPr>
      </w:pPr>
    </w:p>
    <w:p w:rsidR="00B17EF9" w:rsidRPr="00F60214" w:rsidRDefault="00B17EF9" w:rsidP="00B17EF9">
      <w:pPr>
        <w:pBdr>
          <w:top w:val="single" w:sz="4" w:space="1" w:color="auto"/>
          <w:left w:val="single" w:sz="4" w:space="4" w:color="auto"/>
          <w:bottom w:val="single" w:sz="4" w:space="1" w:color="auto"/>
          <w:right w:val="single" w:sz="4" w:space="4" w:color="auto"/>
        </w:pBdr>
        <w:jc w:val="left"/>
        <w:rPr>
          <w:i/>
          <w:sz w:val="18"/>
          <w:szCs w:val="18"/>
        </w:rPr>
      </w:pPr>
      <w:r w:rsidRPr="00F60214">
        <w:rPr>
          <w:i/>
          <w:sz w:val="18"/>
          <w:szCs w:val="18"/>
        </w:rPr>
        <w:t xml:space="preserve">Indirect Interactions:  A count of participants engaged in learning a topic through presentation or display.  Examples: Students learn about Newton’s Laws through a PowerPoint presentation or your team sets up a display at the local museum during Science Night and discusses your project with </w:t>
      </w:r>
      <w:r>
        <w:rPr>
          <w:i/>
          <w:sz w:val="18"/>
          <w:szCs w:val="18"/>
        </w:rPr>
        <w:t xml:space="preserve">the </w:t>
      </w:r>
      <w:r w:rsidRPr="00F60214">
        <w:rPr>
          <w:i/>
          <w:sz w:val="18"/>
          <w:szCs w:val="18"/>
        </w:rPr>
        <w:t>participants.</w:t>
      </w:r>
    </w:p>
    <w:p w:rsidR="00B17EF9" w:rsidRPr="00F60214" w:rsidRDefault="00B17EF9" w:rsidP="00B17EF9">
      <w:pPr>
        <w:pBdr>
          <w:top w:val="single" w:sz="4" w:space="1" w:color="auto"/>
          <w:left w:val="single" w:sz="4" w:space="4" w:color="auto"/>
          <w:bottom w:val="single" w:sz="4" w:space="1" w:color="auto"/>
          <w:right w:val="single" w:sz="4" w:space="4" w:color="auto"/>
        </w:pBdr>
        <w:jc w:val="left"/>
        <w:rPr>
          <w:i/>
          <w:sz w:val="18"/>
          <w:szCs w:val="18"/>
        </w:rPr>
      </w:pPr>
    </w:p>
    <w:p w:rsidR="00B17EF9" w:rsidRDefault="00B17EF9" w:rsidP="00B17EF9">
      <w:pPr>
        <w:jc w:val="left"/>
      </w:pPr>
    </w:p>
    <w:p w:rsidR="00B17EF9" w:rsidRDefault="00B17EF9" w:rsidP="00B17EF9">
      <w:pPr>
        <w:jc w:val="left"/>
      </w:pPr>
    </w:p>
    <w:p w:rsidR="00B17EF9" w:rsidRDefault="00B17EF9" w:rsidP="00B17EF9">
      <w:pPr>
        <w:jc w:val="left"/>
        <w:rPr>
          <w:i/>
          <w:sz w:val="18"/>
          <w:szCs w:val="18"/>
        </w:rPr>
      </w:pPr>
      <w:r>
        <w:t xml:space="preserve">Grade level and number of participants: </w:t>
      </w:r>
      <w:r w:rsidRPr="0039646C">
        <w:rPr>
          <w:i/>
          <w:sz w:val="18"/>
          <w:szCs w:val="18"/>
        </w:rPr>
        <w:t xml:space="preserve">(If you are able to break down the </w:t>
      </w:r>
      <w:r>
        <w:rPr>
          <w:i/>
          <w:sz w:val="18"/>
          <w:szCs w:val="18"/>
        </w:rPr>
        <w:t>participants into grade levels: Pre</w:t>
      </w:r>
      <w:r w:rsidRPr="0039646C">
        <w:rPr>
          <w:i/>
          <w:sz w:val="18"/>
          <w:szCs w:val="18"/>
        </w:rPr>
        <w:t>K-4, 5-</w:t>
      </w:r>
      <w:r>
        <w:rPr>
          <w:i/>
          <w:sz w:val="18"/>
          <w:szCs w:val="18"/>
        </w:rPr>
        <w:t>9</w:t>
      </w:r>
      <w:r w:rsidRPr="0039646C">
        <w:rPr>
          <w:i/>
          <w:sz w:val="18"/>
          <w:szCs w:val="18"/>
        </w:rPr>
        <w:t xml:space="preserve">, </w:t>
      </w:r>
      <w:r>
        <w:rPr>
          <w:i/>
          <w:sz w:val="18"/>
          <w:szCs w:val="18"/>
        </w:rPr>
        <w:t>10-</w:t>
      </w:r>
      <w:r w:rsidRPr="0039646C">
        <w:rPr>
          <w:i/>
          <w:sz w:val="18"/>
          <w:szCs w:val="18"/>
        </w:rPr>
        <w:t>12, and 12+, this will be helpful.)</w:t>
      </w:r>
    </w:p>
    <w:p w:rsidR="00B17EF9" w:rsidRDefault="00B17EF9" w:rsidP="00B17EF9">
      <w:pPr>
        <w:jc w:val="left"/>
        <w:rPr>
          <w:i/>
          <w:sz w:val="18"/>
          <w:szCs w:val="18"/>
        </w:rPr>
      </w:pPr>
    </w:p>
    <w:tbl>
      <w:tblPr>
        <w:tblW w:w="9539" w:type="dxa"/>
        <w:jc w:val="center"/>
        <w:tblLayout w:type="fixed"/>
        <w:tblLook w:val="04A0" w:firstRow="1" w:lastRow="0" w:firstColumn="1" w:lastColumn="0" w:noHBand="0" w:noVBand="1"/>
      </w:tblPr>
      <w:tblGrid>
        <w:gridCol w:w="1907"/>
        <w:gridCol w:w="3816"/>
        <w:gridCol w:w="3816"/>
      </w:tblGrid>
      <w:tr w:rsidR="00B17EF9" w:rsidRPr="006B37A1" w:rsidTr="006249B5">
        <w:trPr>
          <w:trHeight w:val="1185"/>
          <w:jc w:val="center"/>
        </w:trPr>
        <w:tc>
          <w:tcPr>
            <w:tcW w:w="1907" w:type="dxa"/>
            <w:tcBorders>
              <w:top w:val="single" w:sz="18" w:space="0" w:color="auto"/>
              <w:left w:val="single" w:sz="18" w:space="0" w:color="auto"/>
              <w:right w:val="single" w:sz="18" w:space="0" w:color="auto"/>
            </w:tcBorders>
            <w:shd w:val="clear" w:color="auto" w:fill="auto"/>
            <w:noWrap/>
            <w:vAlign w:val="center"/>
          </w:tcPr>
          <w:p w:rsidR="00B17EF9" w:rsidRDefault="00B17EF9" w:rsidP="006249B5">
            <w:pPr>
              <w:spacing w:line="240" w:lineRule="auto"/>
              <w:rPr>
                <w:rFonts w:eastAsia="Times New Roman" w:cs="Calibri"/>
                <w:color w:val="000000"/>
              </w:rPr>
            </w:pPr>
            <w:r>
              <w:rPr>
                <w:rFonts w:eastAsia="Times New Roman" w:cs="Calibri"/>
                <w:color w:val="000000"/>
              </w:rPr>
              <w:t>Participant’s Grade Level</w:t>
            </w:r>
          </w:p>
        </w:tc>
        <w:tc>
          <w:tcPr>
            <w:tcW w:w="3816" w:type="dxa"/>
            <w:tcBorders>
              <w:top w:val="single" w:sz="18" w:space="0" w:color="auto"/>
              <w:left w:val="single" w:sz="18" w:space="0" w:color="auto"/>
              <w:right w:val="single" w:sz="18" w:space="0" w:color="auto"/>
            </w:tcBorders>
            <w:shd w:val="clear" w:color="auto" w:fill="auto"/>
            <w:vAlign w:val="center"/>
          </w:tcPr>
          <w:p w:rsidR="00B17EF9" w:rsidRDefault="00B17EF9" w:rsidP="006249B5">
            <w:pPr>
              <w:spacing w:line="240" w:lineRule="auto"/>
              <w:rPr>
                <w:rFonts w:eastAsia="Times New Roman" w:cs="Calibri"/>
                <w:b/>
                <w:color w:val="000000"/>
              </w:rPr>
            </w:pPr>
          </w:p>
          <w:p w:rsidR="00B17EF9" w:rsidRPr="006B37A1" w:rsidRDefault="00B17EF9" w:rsidP="006249B5">
            <w:pPr>
              <w:spacing w:line="240" w:lineRule="auto"/>
              <w:rPr>
                <w:rFonts w:eastAsia="Times New Roman" w:cs="Calibri"/>
                <w:color w:val="000000"/>
              </w:rPr>
            </w:pPr>
            <w:r w:rsidRPr="006C356A">
              <w:rPr>
                <w:rFonts w:eastAsia="Times New Roman" w:cs="Calibri"/>
                <w:b/>
                <w:color w:val="000000"/>
              </w:rPr>
              <w:t>Direct</w:t>
            </w:r>
            <w:r w:rsidRPr="006B37A1">
              <w:rPr>
                <w:rFonts w:eastAsia="Times New Roman" w:cs="Calibri"/>
                <w:color w:val="000000"/>
              </w:rPr>
              <w:t xml:space="preserve"> Interactions</w:t>
            </w:r>
          </w:p>
          <w:p w:rsidR="00B17EF9" w:rsidRPr="006B37A1" w:rsidRDefault="00B17EF9" w:rsidP="006249B5">
            <w:pPr>
              <w:spacing w:line="240" w:lineRule="auto"/>
              <w:rPr>
                <w:rFonts w:eastAsia="Times New Roman" w:cs="Calibri"/>
                <w:color w:val="000000"/>
              </w:rPr>
            </w:pPr>
          </w:p>
        </w:tc>
        <w:tc>
          <w:tcPr>
            <w:tcW w:w="3816" w:type="dxa"/>
            <w:tcBorders>
              <w:top w:val="single" w:sz="18" w:space="0" w:color="auto"/>
              <w:left w:val="single" w:sz="18" w:space="0" w:color="auto"/>
              <w:right w:val="single" w:sz="18" w:space="0" w:color="auto"/>
            </w:tcBorders>
            <w:shd w:val="clear" w:color="auto" w:fill="auto"/>
            <w:vAlign w:val="center"/>
          </w:tcPr>
          <w:p w:rsidR="00B17EF9" w:rsidRPr="006B37A1" w:rsidRDefault="00B17EF9" w:rsidP="006249B5">
            <w:pPr>
              <w:spacing w:line="240" w:lineRule="auto"/>
              <w:rPr>
                <w:rFonts w:eastAsia="Times New Roman" w:cs="Calibri"/>
                <w:color w:val="000000"/>
              </w:rPr>
            </w:pPr>
            <w:r w:rsidRPr="006C356A">
              <w:rPr>
                <w:rFonts w:eastAsia="Times New Roman" w:cs="Calibri"/>
                <w:b/>
                <w:color w:val="000000"/>
              </w:rPr>
              <w:t xml:space="preserve">Indirect </w:t>
            </w:r>
            <w:r>
              <w:rPr>
                <w:rFonts w:eastAsia="Times New Roman" w:cs="Calibri"/>
                <w:color w:val="000000"/>
              </w:rPr>
              <w:t>Interactions</w:t>
            </w:r>
          </w:p>
        </w:tc>
      </w:tr>
      <w:tr w:rsidR="00B17EF9" w:rsidRPr="006B37A1" w:rsidTr="006249B5">
        <w:trPr>
          <w:trHeight w:val="300"/>
          <w:jc w:val="center"/>
        </w:trPr>
        <w:tc>
          <w:tcPr>
            <w:tcW w:w="1907" w:type="dxa"/>
            <w:tcBorders>
              <w:top w:val="single" w:sz="8" w:space="0" w:color="auto"/>
              <w:left w:val="single" w:sz="18" w:space="0" w:color="auto"/>
              <w:bottom w:val="single" w:sz="4" w:space="0" w:color="auto"/>
              <w:right w:val="single" w:sz="18" w:space="0" w:color="auto"/>
            </w:tcBorders>
            <w:shd w:val="clear" w:color="auto" w:fill="auto"/>
            <w:noWrap/>
            <w:vAlign w:val="center"/>
            <w:hideMark/>
          </w:tcPr>
          <w:p w:rsidR="00B17EF9" w:rsidRPr="006B37A1" w:rsidRDefault="00B17EF9" w:rsidP="006249B5">
            <w:pPr>
              <w:spacing w:line="240" w:lineRule="auto"/>
              <w:jc w:val="left"/>
              <w:rPr>
                <w:rFonts w:eastAsia="Times New Roman" w:cs="Calibri"/>
                <w:color w:val="000000"/>
              </w:rPr>
            </w:pPr>
            <w:r w:rsidRPr="006B37A1">
              <w:rPr>
                <w:rFonts w:eastAsia="Times New Roman" w:cs="Calibri"/>
                <w:color w:val="000000"/>
              </w:rPr>
              <w:t>K-4</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B17EF9" w:rsidRPr="006B37A1" w:rsidRDefault="00B17EF9" w:rsidP="006249B5">
            <w:pPr>
              <w:spacing w:line="240" w:lineRule="auto"/>
              <w:jc w:val="left"/>
              <w:rPr>
                <w:rFonts w:eastAsia="Times New Roman" w:cs="Calibri"/>
                <w:color w:val="000000"/>
              </w:rPr>
            </w:pPr>
            <w:r w:rsidRPr="006B37A1">
              <w:rPr>
                <w:rFonts w:eastAsia="Times New Roman" w:cs="Calibri"/>
                <w:color w:val="000000"/>
              </w:rPr>
              <w:t> </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B17EF9" w:rsidRPr="006B37A1" w:rsidRDefault="00B17EF9" w:rsidP="006249B5">
            <w:pPr>
              <w:spacing w:line="240" w:lineRule="auto"/>
              <w:jc w:val="left"/>
              <w:rPr>
                <w:rFonts w:eastAsia="Times New Roman" w:cs="Calibri"/>
                <w:color w:val="000000"/>
              </w:rPr>
            </w:pPr>
            <w:r w:rsidRPr="006B37A1">
              <w:rPr>
                <w:rFonts w:eastAsia="Times New Roman" w:cs="Calibri"/>
                <w:color w:val="000000"/>
              </w:rPr>
              <w:t> </w:t>
            </w:r>
          </w:p>
        </w:tc>
      </w:tr>
      <w:tr w:rsidR="00B17EF9" w:rsidRPr="006B37A1" w:rsidTr="006249B5">
        <w:trPr>
          <w:trHeight w:val="300"/>
          <w:jc w:val="center"/>
        </w:trPr>
        <w:tc>
          <w:tcPr>
            <w:tcW w:w="1907"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6B37A1" w:rsidRDefault="00B17EF9" w:rsidP="006249B5">
            <w:pPr>
              <w:spacing w:line="240" w:lineRule="auto"/>
              <w:jc w:val="left"/>
              <w:rPr>
                <w:rFonts w:eastAsia="Times New Roman" w:cs="Calibri"/>
                <w:color w:val="000000"/>
              </w:rPr>
            </w:pPr>
            <w:r>
              <w:rPr>
                <w:rFonts w:eastAsia="Times New Roman" w:cs="Calibri"/>
                <w:color w:val="000000"/>
              </w:rPr>
              <w:t>5-9</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B17EF9" w:rsidRPr="00921035" w:rsidRDefault="00B17EF9" w:rsidP="006249B5">
            <w:pPr>
              <w:spacing w:line="240" w:lineRule="auto"/>
              <w:jc w:val="left"/>
              <w:rPr>
                <w:rFonts w:eastAsia="Times New Roman" w:cs="Calibri"/>
                <w:color w:val="000000"/>
              </w:rPr>
            </w:pPr>
            <w:r w:rsidRPr="006B37A1">
              <w:rPr>
                <w:rFonts w:eastAsia="Times New Roman" w:cs="Calibri"/>
                <w:color w:val="000000"/>
              </w:rPr>
              <w:t> </w:t>
            </w:r>
            <w:r w:rsidR="00AF67CC">
              <w:rPr>
                <w:rFonts w:eastAsia="Times New Roman" w:cs="Calibri"/>
                <w:color w:val="000000"/>
              </w:rPr>
              <w:t>Approx. 500</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B17EF9" w:rsidRPr="00921035" w:rsidRDefault="00B17EF9" w:rsidP="006249B5">
            <w:pPr>
              <w:spacing w:line="240" w:lineRule="auto"/>
              <w:jc w:val="left"/>
              <w:rPr>
                <w:rFonts w:eastAsia="Times New Roman" w:cs="Calibri"/>
                <w:color w:val="000000"/>
              </w:rPr>
            </w:pPr>
            <w:r w:rsidRPr="00921035">
              <w:rPr>
                <w:rFonts w:eastAsia="Times New Roman" w:cs="Calibri"/>
                <w:color w:val="000000"/>
              </w:rPr>
              <w:t> </w:t>
            </w:r>
          </w:p>
        </w:tc>
      </w:tr>
      <w:tr w:rsidR="00B17EF9" w:rsidRPr="006B37A1" w:rsidTr="006249B5">
        <w:trPr>
          <w:trHeight w:val="300"/>
          <w:jc w:val="center"/>
        </w:trPr>
        <w:tc>
          <w:tcPr>
            <w:tcW w:w="1907"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6B37A1" w:rsidRDefault="00B17EF9" w:rsidP="006249B5">
            <w:pPr>
              <w:spacing w:line="240" w:lineRule="auto"/>
              <w:jc w:val="left"/>
              <w:rPr>
                <w:rFonts w:eastAsia="Times New Roman" w:cs="Calibri"/>
                <w:color w:val="000000"/>
              </w:rPr>
            </w:pPr>
            <w:r>
              <w:rPr>
                <w:rFonts w:eastAsia="Times New Roman" w:cs="Calibri"/>
                <w:color w:val="000000"/>
              </w:rPr>
              <w:t>10</w:t>
            </w:r>
            <w:r w:rsidRPr="006B37A1">
              <w:rPr>
                <w:rFonts w:eastAsia="Times New Roman" w:cs="Calibri"/>
                <w:color w:val="000000"/>
              </w:rPr>
              <w:t>-12</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921035" w:rsidRDefault="00B17EF9" w:rsidP="006249B5">
            <w:pPr>
              <w:spacing w:line="240" w:lineRule="auto"/>
              <w:jc w:val="left"/>
              <w:rPr>
                <w:rFonts w:eastAsia="Times New Roman" w:cs="Calibri"/>
                <w:color w:val="000000"/>
              </w:rPr>
            </w:pPr>
            <w:r w:rsidRPr="006B37A1">
              <w:rPr>
                <w:rFonts w:eastAsia="Times New Roman" w:cs="Calibri"/>
                <w:color w:val="000000"/>
              </w:rPr>
              <w:t> </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921035" w:rsidRDefault="00B17EF9" w:rsidP="006249B5">
            <w:pPr>
              <w:spacing w:line="240" w:lineRule="auto"/>
              <w:jc w:val="left"/>
              <w:rPr>
                <w:rFonts w:eastAsia="Times New Roman" w:cs="Calibri"/>
                <w:color w:val="000000"/>
              </w:rPr>
            </w:pPr>
            <w:r w:rsidRPr="00921035">
              <w:rPr>
                <w:rFonts w:eastAsia="Times New Roman" w:cs="Calibri"/>
                <w:color w:val="000000"/>
              </w:rPr>
              <w:t> </w:t>
            </w:r>
          </w:p>
        </w:tc>
      </w:tr>
      <w:tr w:rsidR="00B17EF9" w:rsidRPr="006B37A1" w:rsidTr="006249B5">
        <w:trPr>
          <w:trHeight w:val="315"/>
          <w:jc w:val="center"/>
        </w:trPr>
        <w:tc>
          <w:tcPr>
            <w:tcW w:w="1907"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6B37A1" w:rsidRDefault="00B17EF9" w:rsidP="006249B5">
            <w:pPr>
              <w:spacing w:line="240" w:lineRule="auto"/>
              <w:jc w:val="left"/>
              <w:rPr>
                <w:rFonts w:eastAsia="Times New Roman" w:cs="Calibri"/>
                <w:color w:val="000000"/>
              </w:rPr>
            </w:pPr>
            <w:r>
              <w:rPr>
                <w:rFonts w:eastAsia="Times New Roman" w:cs="Calibri"/>
                <w:color w:val="000000"/>
              </w:rPr>
              <w:t>12+</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921035" w:rsidRDefault="00B17EF9" w:rsidP="006249B5">
            <w:pPr>
              <w:spacing w:line="240" w:lineRule="auto"/>
              <w:jc w:val="left"/>
              <w:rPr>
                <w:rFonts w:eastAsia="Times New Roman" w:cs="Calibri"/>
                <w:color w:val="000000"/>
              </w:rPr>
            </w:pPr>
            <w:r w:rsidRPr="006B37A1">
              <w:rPr>
                <w:rFonts w:eastAsia="Times New Roman" w:cs="Calibri"/>
                <w:color w:val="000000"/>
              </w:rPr>
              <w:t> </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rsidR="00B17EF9" w:rsidRPr="00921035" w:rsidRDefault="00B17EF9" w:rsidP="006249B5">
            <w:pPr>
              <w:spacing w:line="240" w:lineRule="auto"/>
              <w:jc w:val="left"/>
              <w:rPr>
                <w:rFonts w:eastAsia="Times New Roman" w:cs="Calibri"/>
                <w:color w:val="000000"/>
              </w:rPr>
            </w:pPr>
            <w:r w:rsidRPr="00921035">
              <w:rPr>
                <w:rFonts w:eastAsia="Times New Roman" w:cs="Calibri"/>
                <w:color w:val="000000"/>
              </w:rPr>
              <w:t> </w:t>
            </w:r>
          </w:p>
        </w:tc>
      </w:tr>
      <w:tr w:rsidR="00B17EF9" w:rsidRPr="006B37A1" w:rsidTr="006249B5">
        <w:trPr>
          <w:trHeight w:val="315"/>
          <w:jc w:val="center"/>
        </w:trPr>
        <w:tc>
          <w:tcPr>
            <w:tcW w:w="190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B17EF9" w:rsidRDefault="00B17EF9" w:rsidP="006249B5">
            <w:pPr>
              <w:spacing w:line="240" w:lineRule="auto"/>
              <w:jc w:val="left"/>
              <w:rPr>
                <w:rFonts w:eastAsia="Times New Roman" w:cs="Calibri"/>
                <w:color w:val="000000"/>
              </w:rPr>
            </w:pPr>
            <w:r>
              <w:rPr>
                <w:rFonts w:eastAsia="Times New Roman" w:cs="Calibri"/>
                <w:color w:val="000000"/>
              </w:rPr>
              <w:t>Educators</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B17EF9" w:rsidRPr="00097F23" w:rsidRDefault="00B17EF9" w:rsidP="006249B5">
            <w:pPr>
              <w:spacing w:line="240" w:lineRule="auto"/>
              <w:jc w:val="left"/>
              <w:rPr>
                <w:rFonts w:eastAsia="Times New Roman" w:cs="Calibri"/>
                <w:color w:val="000000"/>
              </w:rPr>
            </w:pP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B17EF9" w:rsidRPr="00097F23" w:rsidRDefault="00B17EF9" w:rsidP="006249B5">
            <w:pPr>
              <w:spacing w:line="240" w:lineRule="auto"/>
              <w:jc w:val="left"/>
              <w:rPr>
                <w:rFonts w:eastAsia="Times New Roman" w:cs="Calibri"/>
                <w:color w:val="000000"/>
              </w:rPr>
            </w:pPr>
          </w:p>
        </w:tc>
      </w:tr>
      <w:tr w:rsidR="00B17EF9" w:rsidRPr="006B37A1" w:rsidTr="006249B5">
        <w:trPr>
          <w:trHeight w:val="315"/>
          <w:jc w:val="center"/>
        </w:trPr>
        <w:tc>
          <w:tcPr>
            <w:tcW w:w="1907" w:type="dxa"/>
            <w:tcBorders>
              <w:top w:val="single" w:sz="4" w:space="0" w:color="auto"/>
              <w:left w:val="single" w:sz="18" w:space="0" w:color="auto"/>
              <w:bottom w:val="single" w:sz="18" w:space="0" w:color="auto"/>
              <w:right w:val="single" w:sz="18" w:space="0" w:color="auto"/>
            </w:tcBorders>
            <w:shd w:val="clear" w:color="auto" w:fill="auto"/>
            <w:noWrap/>
            <w:vAlign w:val="center"/>
          </w:tcPr>
          <w:p w:rsidR="00B17EF9" w:rsidRDefault="00B17EF9" w:rsidP="006249B5">
            <w:pPr>
              <w:spacing w:line="240" w:lineRule="auto"/>
              <w:jc w:val="left"/>
              <w:rPr>
                <w:rFonts w:eastAsia="Times New Roman" w:cs="Calibri"/>
                <w:color w:val="000000"/>
              </w:rPr>
            </w:pPr>
            <w:r>
              <w:rPr>
                <w:rFonts w:eastAsia="Times New Roman" w:cs="Calibri"/>
                <w:color w:val="000000"/>
              </w:rPr>
              <w:t>Other/Uncertain</w:t>
            </w:r>
          </w:p>
        </w:tc>
        <w:tc>
          <w:tcPr>
            <w:tcW w:w="3816" w:type="dxa"/>
            <w:tcBorders>
              <w:top w:val="single" w:sz="4" w:space="0" w:color="auto"/>
              <w:left w:val="single" w:sz="18" w:space="0" w:color="auto"/>
              <w:bottom w:val="single" w:sz="18" w:space="0" w:color="auto"/>
              <w:right w:val="single" w:sz="18" w:space="0" w:color="auto"/>
            </w:tcBorders>
            <w:shd w:val="clear" w:color="auto" w:fill="auto"/>
            <w:noWrap/>
            <w:vAlign w:val="center"/>
          </w:tcPr>
          <w:p w:rsidR="00B17EF9" w:rsidRPr="006B37A1" w:rsidRDefault="00B17EF9" w:rsidP="006249B5">
            <w:pPr>
              <w:spacing w:line="240" w:lineRule="auto"/>
              <w:jc w:val="left"/>
              <w:rPr>
                <w:rFonts w:eastAsia="Times New Roman" w:cs="Calibri"/>
                <w:color w:val="000000"/>
              </w:rPr>
            </w:pPr>
          </w:p>
        </w:tc>
        <w:tc>
          <w:tcPr>
            <w:tcW w:w="3816" w:type="dxa"/>
            <w:tcBorders>
              <w:top w:val="single" w:sz="4" w:space="0" w:color="auto"/>
              <w:left w:val="single" w:sz="18" w:space="0" w:color="auto"/>
              <w:bottom w:val="single" w:sz="18" w:space="0" w:color="auto"/>
              <w:right w:val="single" w:sz="18" w:space="0" w:color="auto"/>
            </w:tcBorders>
            <w:shd w:val="clear" w:color="auto" w:fill="auto"/>
            <w:noWrap/>
            <w:vAlign w:val="center"/>
          </w:tcPr>
          <w:p w:rsidR="00B17EF9" w:rsidRPr="006B37A1" w:rsidRDefault="00B17EF9" w:rsidP="006249B5">
            <w:pPr>
              <w:spacing w:line="240" w:lineRule="auto"/>
              <w:jc w:val="left"/>
              <w:rPr>
                <w:rFonts w:eastAsia="Times New Roman" w:cs="Calibri"/>
                <w:color w:val="000000"/>
              </w:rPr>
            </w:pPr>
          </w:p>
        </w:tc>
      </w:tr>
    </w:tbl>
    <w:p w:rsidR="00B17EF9" w:rsidRDefault="00B17EF9" w:rsidP="00B17EF9">
      <w:pPr>
        <w:jc w:val="left"/>
      </w:pPr>
    </w:p>
    <w:p w:rsidR="00B17EF9" w:rsidRDefault="00B17EF9" w:rsidP="00B17EF9">
      <w:pPr>
        <w:jc w:val="left"/>
      </w:pPr>
    </w:p>
    <w:p w:rsidR="00B17EF9" w:rsidRDefault="00B17EF9" w:rsidP="00B17EF9">
      <w:pPr>
        <w:jc w:val="left"/>
      </w:pPr>
      <w:r>
        <w:t>Are the participants with a special group/organization (i.e. Girl Scouts, 4-H, school</w:t>
      </w:r>
      <w:r w:rsidRPr="007B476B">
        <w:t>)?         Y</w:t>
      </w:r>
      <w:r>
        <w:t xml:space="preserve">       </w:t>
      </w:r>
      <w:r w:rsidRPr="00AF67CC">
        <w:rPr>
          <w:b/>
        </w:rPr>
        <w:t xml:space="preserve"> N</w:t>
      </w:r>
    </w:p>
    <w:p w:rsidR="00B17EF9" w:rsidRDefault="00B17EF9" w:rsidP="00B17EF9">
      <w:pPr>
        <w:jc w:val="left"/>
      </w:pPr>
    </w:p>
    <w:p w:rsidR="00B17EF9" w:rsidRDefault="00B17EF9" w:rsidP="00B17EF9">
      <w:pPr>
        <w:jc w:val="left"/>
      </w:pPr>
      <w:r>
        <w:t>If yes, what group/organization?</w:t>
      </w:r>
    </w:p>
    <w:p w:rsidR="00471C7D" w:rsidRPr="00471C7D" w:rsidRDefault="00471C7D" w:rsidP="00B17EF9">
      <w:pPr>
        <w:jc w:val="left"/>
        <w:rPr>
          <w:b/>
        </w:rPr>
      </w:pPr>
      <w:proofErr w:type="gramStart"/>
      <w:r w:rsidRPr="00471C7D">
        <w:rPr>
          <w:b/>
        </w:rPr>
        <w:t>N/a</w:t>
      </w:r>
      <w:proofErr w:type="gramEnd"/>
    </w:p>
    <w:p w:rsidR="00B17EF9" w:rsidRDefault="00B17EF9" w:rsidP="00B17EF9">
      <w:pPr>
        <w:jc w:val="left"/>
      </w:pPr>
    </w:p>
    <w:p w:rsidR="00B17EF9" w:rsidRDefault="00B17EF9" w:rsidP="00B17EF9">
      <w:pPr>
        <w:jc w:val="left"/>
      </w:pPr>
      <w:r>
        <w:t>Briefly describe your activities with this group:</w:t>
      </w:r>
    </w:p>
    <w:p w:rsidR="00B17EF9" w:rsidRPr="00471C7D" w:rsidRDefault="00AF67CC" w:rsidP="00B17EF9">
      <w:pPr>
        <w:jc w:val="left"/>
        <w:rPr>
          <w:b/>
        </w:rPr>
      </w:pPr>
      <w:r w:rsidRPr="00471C7D">
        <w:rPr>
          <w:b/>
        </w:rPr>
        <w:t>In the school Auditorium, tables were set up for representatives from various careers. The Fisk University Mastering Aeronautics Team represented STEM and Aerospace careers. Classes were brought into the Auditorium to meet with eac</w:t>
      </w:r>
      <w:r w:rsidR="00471C7D" w:rsidRPr="00471C7D">
        <w:rPr>
          <w:b/>
        </w:rPr>
        <w:t xml:space="preserve">h table for 15 minute intervals. </w:t>
      </w:r>
      <w:r w:rsidRPr="00471C7D">
        <w:rPr>
          <w:b/>
        </w:rPr>
        <w:t xml:space="preserve">Students were engaged with presentations, demonstrations, and interactive activates. Such as conservation of angular momentum experiments and drone simulations.   </w:t>
      </w:r>
    </w:p>
    <w:p w:rsidR="00B17EF9" w:rsidRDefault="00B17EF9" w:rsidP="00B17EF9">
      <w:pPr>
        <w:pStyle w:val="PlainText"/>
        <w:rPr>
          <w:rFonts w:ascii="Calibri" w:hAnsi="Calibri"/>
          <w:sz w:val="22"/>
          <w:szCs w:val="22"/>
        </w:rPr>
      </w:pPr>
    </w:p>
    <w:p w:rsidR="00B17EF9" w:rsidRDefault="00B17EF9" w:rsidP="00B17EF9">
      <w:pPr>
        <w:pStyle w:val="PlainText"/>
        <w:rPr>
          <w:rFonts w:ascii="Calibri" w:hAnsi="Calibri"/>
          <w:sz w:val="22"/>
          <w:szCs w:val="22"/>
        </w:rPr>
      </w:pPr>
    </w:p>
    <w:p w:rsidR="00B17EF9" w:rsidRDefault="00B17EF9" w:rsidP="00B17EF9">
      <w:pPr>
        <w:pStyle w:val="PlainText"/>
        <w:rPr>
          <w:rFonts w:ascii="Calibri" w:hAnsi="Calibri"/>
          <w:sz w:val="22"/>
          <w:szCs w:val="22"/>
        </w:rPr>
      </w:pPr>
    </w:p>
    <w:p w:rsidR="00B17EF9" w:rsidRDefault="00B17EF9" w:rsidP="00B17EF9">
      <w:pPr>
        <w:pStyle w:val="PlainText"/>
        <w:rPr>
          <w:rFonts w:ascii="Calibri" w:hAnsi="Calibri"/>
          <w:sz w:val="22"/>
          <w:szCs w:val="22"/>
        </w:rPr>
      </w:pPr>
      <w:r>
        <w:rPr>
          <w:rFonts w:ascii="Calibri" w:hAnsi="Calibri"/>
          <w:sz w:val="22"/>
          <w:szCs w:val="22"/>
        </w:rPr>
        <w:t>Did you conduct an evaluation?</w:t>
      </w:r>
      <w:r w:rsidRPr="001743DF">
        <w:rPr>
          <w:rFonts w:ascii="Calibri" w:hAnsi="Calibri"/>
          <w:sz w:val="22"/>
          <w:szCs w:val="22"/>
        </w:rPr>
        <w:t xml:space="preserve">  If so, what were the results?</w:t>
      </w:r>
    </w:p>
    <w:p w:rsidR="00721FFF" w:rsidRPr="00721FFF" w:rsidRDefault="00721FFF" w:rsidP="00B17EF9">
      <w:pPr>
        <w:pStyle w:val="PlainText"/>
        <w:rPr>
          <w:rFonts w:ascii="Calibri" w:hAnsi="Calibri"/>
          <w:b/>
          <w:sz w:val="22"/>
          <w:szCs w:val="22"/>
        </w:rPr>
      </w:pPr>
      <w:r w:rsidRPr="00721FFF">
        <w:rPr>
          <w:rFonts w:ascii="Calibri" w:hAnsi="Calibri"/>
          <w:b/>
          <w:sz w:val="22"/>
          <w:szCs w:val="22"/>
        </w:rPr>
        <w:t xml:space="preserve">No. </w:t>
      </w:r>
    </w:p>
    <w:p w:rsidR="00B17EF9" w:rsidRDefault="00B17EF9" w:rsidP="00B17EF9">
      <w:pPr>
        <w:jc w:val="left"/>
      </w:pPr>
    </w:p>
    <w:p w:rsidR="006249B5" w:rsidRDefault="006249B5" w:rsidP="00B17EF9">
      <w:pPr>
        <w:jc w:val="left"/>
      </w:pPr>
    </w:p>
    <w:p w:rsidR="006249B5" w:rsidRDefault="006249B5" w:rsidP="00B17EF9">
      <w:pPr>
        <w:jc w:val="left"/>
      </w:pPr>
    </w:p>
    <w:p w:rsidR="00B17EF9" w:rsidRDefault="00B17EF9" w:rsidP="00B17EF9">
      <w:pPr>
        <w:pStyle w:val="PlainText"/>
        <w:rPr>
          <w:rFonts w:ascii="Calibri" w:hAnsi="Calibri"/>
          <w:sz w:val="22"/>
          <w:szCs w:val="22"/>
        </w:rPr>
      </w:pPr>
      <w:r>
        <w:rPr>
          <w:rFonts w:ascii="Calibri" w:hAnsi="Calibri"/>
          <w:sz w:val="22"/>
          <w:szCs w:val="22"/>
        </w:rPr>
        <w:t xml:space="preserve">Describe the </w:t>
      </w:r>
      <w:r w:rsidR="00721FFF">
        <w:rPr>
          <w:rFonts w:ascii="Calibri" w:hAnsi="Calibri"/>
          <w:sz w:val="22"/>
          <w:szCs w:val="22"/>
        </w:rPr>
        <w:t>comprehensive feedback received.</w:t>
      </w:r>
    </w:p>
    <w:p w:rsidR="00721FFF" w:rsidRPr="006249B5" w:rsidRDefault="00721FFF" w:rsidP="00B17EF9">
      <w:pPr>
        <w:pStyle w:val="PlainText"/>
        <w:rPr>
          <w:rFonts w:ascii="Calibri" w:hAnsi="Calibri"/>
          <w:b/>
          <w:sz w:val="22"/>
          <w:szCs w:val="22"/>
        </w:rPr>
      </w:pPr>
      <w:r w:rsidRPr="006249B5">
        <w:rPr>
          <w:rFonts w:ascii="Calibri" w:hAnsi="Calibri"/>
          <w:b/>
          <w:sz w:val="22"/>
          <w:szCs w:val="22"/>
        </w:rPr>
        <w:t xml:space="preserve">Administrator expressed sincere gratitude for Fisk University’s involvement </w:t>
      </w:r>
      <w:r w:rsidR="006249B5" w:rsidRPr="006249B5">
        <w:rPr>
          <w:rFonts w:ascii="Calibri" w:hAnsi="Calibri"/>
          <w:b/>
          <w:sz w:val="22"/>
          <w:szCs w:val="22"/>
        </w:rPr>
        <w:t xml:space="preserve">and providing role models for their students of color that reflect the diversity in science. The team was invited to return at a later date.  </w:t>
      </w:r>
      <w:r w:rsidRPr="006249B5">
        <w:rPr>
          <w:rFonts w:ascii="Calibri" w:hAnsi="Calibri"/>
          <w:b/>
          <w:sz w:val="22"/>
          <w:szCs w:val="22"/>
        </w:rPr>
        <w:t xml:space="preserve">  </w:t>
      </w:r>
    </w:p>
    <w:p w:rsidR="00721FFF" w:rsidRDefault="00721FFF" w:rsidP="00B17EF9">
      <w:pPr>
        <w:pStyle w:val="PlainText"/>
        <w:rPr>
          <w:rFonts w:ascii="Calibri" w:hAnsi="Calibri"/>
          <w:sz w:val="22"/>
          <w:szCs w:val="22"/>
        </w:rPr>
      </w:pPr>
    </w:p>
    <w:p w:rsidR="00B17EF9" w:rsidRDefault="00B17EF9" w:rsidP="00B17EF9">
      <w:pPr>
        <w:jc w:val="left"/>
      </w:pPr>
    </w:p>
    <w:p w:rsidR="00BB0D89" w:rsidRDefault="00BB0D89"/>
    <w:sectPr w:rsidR="00BB0D89" w:rsidSect="0062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F9"/>
    <w:rsid w:val="00471C7D"/>
    <w:rsid w:val="006249B5"/>
    <w:rsid w:val="00721FFF"/>
    <w:rsid w:val="00AF67CC"/>
    <w:rsid w:val="00B17EF9"/>
    <w:rsid w:val="00BB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1ACDC-8A31-471B-B0D5-EAB2ED95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F9"/>
    <w:pPr>
      <w:spacing w:after="0" w:line="276"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7EF9"/>
    <w:pPr>
      <w:spacing w:line="240" w:lineRule="auto"/>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17EF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Applicant SCS</dc:creator>
  <cp:keywords/>
  <dc:description/>
  <cp:lastModifiedBy>Applicant SCS</cp:lastModifiedBy>
  <cp:revision>1</cp:revision>
  <dcterms:created xsi:type="dcterms:W3CDTF">2018-01-19T18:05:00Z</dcterms:created>
  <dcterms:modified xsi:type="dcterms:W3CDTF">2018-01-19T19:06:00Z</dcterms:modified>
</cp:coreProperties>
</file>